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B0" w:rsidRPr="0076176B" w:rsidRDefault="00927FB0" w:rsidP="00927FB0">
      <w:pPr>
        <w:rPr>
          <w:sz w:val="16"/>
          <w:szCs w:val="16"/>
        </w:rPr>
      </w:pPr>
      <w:r w:rsidRPr="0076176B">
        <w:rPr>
          <w:sz w:val="16"/>
          <w:szCs w:val="16"/>
        </w:rPr>
        <w:t xml:space="preserve">After the introducing of the configuration change add JMS workflow </w:t>
      </w:r>
      <w:proofErr w:type="gramStart"/>
      <w:r w:rsidRPr="0076176B">
        <w:rPr>
          <w:sz w:val="16"/>
          <w:szCs w:val="16"/>
        </w:rPr>
        <w:t>manager :</w:t>
      </w:r>
      <w:proofErr w:type="gramEnd"/>
      <w:r w:rsidRPr="0076176B">
        <w:rPr>
          <w:sz w:val="16"/>
          <w:szCs w:val="16"/>
        </w:rPr>
        <w:t xml:space="preserve"> allow 128 requestors instead of 16.</w:t>
      </w:r>
      <w:r w:rsidR="00C63A8C" w:rsidRPr="0076176B">
        <w:rPr>
          <w:sz w:val="16"/>
          <w:szCs w:val="16"/>
        </w:rPr>
        <w:t xml:space="preserve"> </w:t>
      </w:r>
      <w:proofErr w:type="gramStart"/>
      <w:r w:rsidRPr="0076176B">
        <w:rPr>
          <w:sz w:val="16"/>
          <w:szCs w:val="16"/>
        </w:rPr>
        <w:t>( to</w:t>
      </w:r>
      <w:proofErr w:type="gramEnd"/>
      <w:r w:rsidRPr="0076176B">
        <w:rPr>
          <w:sz w:val="16"/>
          <w:szCs w:val="16"/>
        </w:rPr>
        <w:t xml:space="preserve"> solve issue with inform </w:t>
      </w:r>
      <w:r w:rsidR="004463E3" w:rsidRPr="0076176B">
        <w:rPr>
          <w:sz w:val="16"/>
          <w:szCs w:val="16"/>
        </w:rPr>
        <w:t>handling</w:t>
      </w:r>
      <w:r w:rsidRPr="0076176B">
        <w:rPr>
          <w:sz w:val="16"/>
          <w:szCs w:val="16"/>
        </w:rPr>
        <w:t xml:space="preserve"> queued for long time )</w:t>
      </w:r>
    </w:p>
    <w:p w:rsidR="006A22AC" w:rsidRPr="0076176B" w:rsidRDefault="00927FB0" w:rsidP="00927FB0">
      <w:pPr>
        <w:rPr>
          <w:sz w:val="16"/>
          <w:szCs w:val="16"/>
        </w:rPr>
      </w:pPr>
      <w:r w:rsidRPr="0076176B">
        <w:rPr>
          <w:sz w:val="16"/>
          <w:szCs w:val="16"/>
        </w:rPr>
        <w:t xml:space="preserve">We now notice a </w:t>
      </w:r>
      <w:r w:rsidRPr="0076176B">
        <w:rPr>
          <w:sz w:val="16"/>
          <w:szCs w:val="16"/>
        </w:rPr>
        <w:t>Oracle error on the database stating: ‘</w:t>
      </w:r>
      <w:proofErr w:type="spellStart"/>
      <w:r w:rsidRPr="0076176B">
        <w:rPr>
          <w:sz w:val="16"/>
          <w:szCs w:val="16"/>
        </w:rPr>
        <w:t>enq</w:t>
      </w:r>
      <w:proofErr w:type="spellEnd"/>
      <w:r w:rsidRPr="0076176B">
        <w:rPr>
          <w:sz w:val="16"/>
          <w:szCs w:val="16"/>
        </w:rPr>
        <w:t>: TX - allocate ITL entry</w:t>
      </w:r>
      <w:r w:rsidRPr="0076176B">
        <w:rPr>
          <w:sz w:val="16"/>
          <w:szCs w:val="16"/>
        </w:rPr>
        <w:t>’</w:t>
      </w:r>
    </w:p>
    <w:p w:rsidR="00927FB0" w:rsidRPr="0076176B" w:rsidRDefault="00927FB0" w:rsidP="00927FB0">
      <w:pPr>
        <w:rPr>
          <w:sz w:val="16"/>
          <w:szCs w:val="16"/>
        </w:rPr>
      </w:pPr>
      <w:r w:rsidRPr="0076176B">
        <w:rPr>
          <w:sz w:val="16"/>
          <w:szCs w:val="16"/>
        </w:rPr>
        <w:t>These peaks occur when a high load of informs is reaching our platform.</w:t>
      </w:r>
    </w:p>
    <w:p w:rsidR="00927FB0" w:rsidRPr="0076176B" w:rsidRDefault="00927FB0" w:rsidP="00927FB0">
      <w:pPr>
        <w:rPr>
          <w:sz w:val="16"/>
          <w:szCs w:val="16"/>
          <w:u w:val="single"/>
        </w:rPr>
      </w:pPr>
      <w:r w:rsidRPr="0076176B">
        <w:rPr>
          <w:sz w:val="16"/>
          <w:szCs w:val="16"/>
          <w:u w:val="single"/>
        </w:rPr>
        <w:t>DB stats:</w:t>
      </w:r>
    </w:p>
    <w:p w:rsidR="00927FB0" w:rsidRDefault="00927FB0" w:rsidP="00927FB0">
      <w:r>
        <w:rPr>
          <w:noProof/>
          <w:lang w:eastAsia="en-GB"/>
        </w:rPr>
        <w:drawing>
          <wp:inline distT="0" distB="0" distL="0" distR="0">
            <wp:extent cx="5418161" cy="317257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53" cy="317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FB0" w:rsidRDefault="00927FB0" w:rsidP="00927FB0">
      <w:r>
        <w:t xml:space="preserve">We contacted our </w:t>
      </w:r>
      <w:proofErr w:type="spellStart"/>
      <w:r>
        <w:t>dba</w:t>
      </w:r>
      <w:proofErr w:type="spellEnd"/>
      <w:r>
        <w:t>, and this was the outcome:</w:t>
      </w:r>
    </w:p>
    <w:p w:rsidR="00927FB0" w:rsidRPr="00C63A8C" w:rsidRDefault="00927FB0" w:rsidP="00927FB0">
      <w:pPr>
        <w:rPr>
          <w:color w:val="365F91" w:themeColor="accent1" w:themeShade="BF"/>
          <w:sz w:val="18"/>
          <w:szCs w:val="18"/>
        </w:rPr>
      </w:pPr>
      <w:r w:rsidRPr="00C63A8C">
        <w:rPr>
          <w:color w:val="365F91" w:themeColor="accent1" w:themeShade="BF"/>
          <w:sz w:val="18"/>
          <w:szCs w:val="18"/>
        </w:rPr>
        <w:t xml:space="preserve">This looks like the HW contention we see before on table </w:t>
      </w:r>
      <w:r w:rsidRPr="00C63A8C">
        <w:rPr>
          <w:color w:val="365F91" w:themeColor="accent1" w:themeShade="BF"/>
          <w:sz w:val="18"/>
          <w:szCs w:val="18"/>
        </w:rPr>
        <w:t>SPRT_NC_INFORM_EVENT.</w:t>
      </w:r>
    </w:p>
    <w:p w:rsidR="00927FB0" w:rsidRPr="00C63A8C" w:rsidRDefault="00927FB0" w:rsidP="00927FB0">
      <w:pPr>
        <w:rPr>
          <w:color w:val="365F91" w:themeColor="accent1" w:themeShade="BF"/>
          <w:sz w:val="18"/>
          <w:szCs w:val="18"/>
        </w:rPr>
      </w:pPr>
      <w:r w:rsidRPr="00C63A8C">
        <w:rPr>
          <w:color w:val="365F91" w:themeColor="accent1" w:themeShade="BF"/>
          <w:sz w:val="18"/>
          <w:szCs w:val="18"/>
        </w:rPr>
        <w:t>Load on this table is high. About 44 inserts and 44 deletes per second on peak</w:t>
      </w:r>
      <w:r w:rsidR="00C63A8C" w:rsidRPr="00C63A8C">
        <w:rPr>
          <w:color w:val="365F91" w:themeColor="accent1" w:themeShade="BF"/>
          <w:sz w:val="18"/>
          <w:szCs w:val="18"/>
        </w:rPr>
        <w:t xml:space="preserve"> </w:t>
      </w:r>
      <w:r w:rsidRPr="00C63A8C">
        <w:rPr>
          <w:color w:val="365F91" w:themeColor="accent1" w:themeShade="BF"/>
          <w:sz w:val="18"/>
          <w:szCs w:val="18"/>
        </w:rPr>
        <w:t>load</w:t>
      </w:r>
    </w:p>
    <w:p w:rsidR="00927FB0" w:rsidRPr="00C63A8C" w:rsidRDefault="00927FB0" w:rsidP="00927FB0">
      <w:pPr>
        <w:rPr>
          <w:color w:val="365F91" w:themeColor="accent1" w:themeShade="BF"/>
          <w:sz w:val="18"/>
          <w:szCs w:val="18"/>
        </w:rPr>
      </w:pPr>
      <w:r w:rsidRPr="00C63A8C">
        <w:rPr>
          <w:color w:val="365F91" w:themeColor="accent1" w:themeShade="BF"/>
          <w:sz w:val="18"/>
          <w:szCs w:val="18"/>
        </w:rPr>
        <w:t xml:space="preserve">This wait appears when concurrent </w:t>
      </w:r>
      <w:proofErr w:type="spellStart"/>
      <w:r w:rsidRPr="00C63A8C">
        <w:rPr>
          <w:color w:val="365F91" w:themeColor="accent1" w:themeShade="BF"/>
          <w:sz w:val="18"/>
          <w:szCs w:val="18"/>
        </w:rPr>
        <w:t>dml</w:t>
      </w:r>
      <w:proofErr w:type="spellEnd"/>
      <w:r w:rsidRPr="00C63A8C">
        <w:rPr>
          <w:color w:val="365F91" w:themeColor="accent1" w:themeShade="BF"/>
          <w:sz w:val="18"/>
          <w:szCs w:val="18"/>
        </w:rPr>
        <w:t xml:space="preserve"> </w:t>
      </w:r>
      <w:r w:rsidR="00C63A8C" w:rsidRPr="00C63A8C">
        <w:rPr>
          <w:color w:val="365F91" w:themeColor="accent1" w:themeShade="BF"/>
          <w:sz w:val="18"/>
          <w:szCs w:val="18"/>
        </w:rPr>
        <w:t>transactions</w:t>
      </w:r>
      <w:r w:rsidRPr="00C63A8C">
        <w:rPr>
          <w:color w:val="365F91" w:themeColor="accent1" w:themeShade="BF"/>
          <w:sz w:val="18"/>
          <w:szCs w:val="18"/>
        </w:rPr>
        <w:t xml:space="preserve"> </w:t>
      </w:r>
      <w:r w:rsidR="00C63A8C" w:rsidRPr="00C63A8C">
        <w:rPr>
          <w:color w:val="365F91" w:themeColor="accent1" w:themeShade="BF"/>
          <w:sz w:val="18"/>
          <w:szCs w:val="18"/>
        </w:rPr>
        <w:t>needs the same data block.</w:t>
      </w:r>
    </w:p>
    <w:p w:rsidR="00C63A8C" w:rsidRPr="00C63A8C" w:rsidRDefault="00C63A8C" w:rsidP="00927FB0">
      <w:pPr>
        <w:rPr>
          <w:color w:val="365F91" w:themeColor="accent1" w:themeShade="BF"/>
          <w:sz w:val="18"/>
          <w:szCs w:val="18"/>
        </w:rPr>
      </w:pPr>
      <w:r w:rsidRPr="00C63A8C">
        <w:rPr>
          <w:color w:val="365F91" w:themeColor="accent1" w:themeShade="BF"/>
          <w:sz w:val="18"/>
          <w:szCs w:val="18"/>
        </w:rPr>
        <w:t>Default this setting is 1 for table and 2 for index. This means only 1 transaction can change the same data block.</w:t>
      </w:r>
    </w:p>
    <w:p w:rsidR="00C63A8C" w:rsidRPr="00C63A8C" w:rsidRDefault="00C63A8C" w:rsidP="00927FB0">
      <w:pPr>
        <w:rPr>
          <w:color w:val="365F91" w:themeColor="accent1" w:themeShade="BF"/>
          <w:sz w:val="18"/>
          <w:szCs w:val="18"/>
        </w:rPr>
      </w:pPr>
      <w:r w:rsidRPr="00C63A8C">
        <w:rPr>
          <w:color w:val="365F91" w:themeColor="accent1" w:themeShade="BF"/>
          <w:sz w:val="18"/>
          <w:szCs w:val="18"/>
        </w:rPr>
        <w:t>This can be improved by setting INITRANS on a higher value, both for table and index.</w:t>
      </w:r>
    </w:p>
    <w:p w:rsidR="00927FB0" w:rsidRPr="00C63A8C" w:rsidRDefault="00C63A8C" w:rsidP="00927FB0">
      <w:pPr>
        <w:rPr>
          <w:color w:val="365F91" w:themeColor="accent1" w:themeShade="BF"/>
          <w:sz w:val="18"/>
          <w:szCs w:val="18"/>
        </w:rPr>
      </w:pPr>
      <w:r w:rsidRPr="00C63A8C">
        <w:rPr>
          <w:color w:val="365F91" w:themeColor="accent1" w:themeShade="BF"/>
          <w:sz w:val="18"/>
          <w:szCs w:val="18"/>
        </w:rPr>
        <w:t>As there is a high load on the table</w:t>
      </w:r>
      <w:proofErr w:type="gramStart"/>
      <w:r w:rsidRPr="00C63A8C">
        <w:rPr>
          <w:color w:val="365F91" w:themeColor="accent1" w:themeShade="BF"/>
          <w:sz w:val="18"/>
          <w:szCs w:val="18"/>
        </w:rPr>
        <w:t>,  a</w:t>
      </w:r>
      <w:proofErr w:type="gramEnd"/>
      <w:r w:rsidRPr="00C63A8C">
        <w:rPr>
          <w:color w:val="365F91" w:themeColor="accent1" w:themeShade="BF"/>
          <w:sz w:val="18"/>
          <w:szCs w:val="18"/>
        </w:rPr>
        <w:t xml:space="preserve"> setting of 10 can be advised.</w:t>
      </w:r>
    </w:p>
    <w:p w:rsidR="009E69B0" w:rsidRPr="00AD6D39" w:rsidRDefault="00C63A8C">
      <w:pPr>
        <w:rPr>
          <w:color w:val="1F497D"/>
          <w:sz w:val="18"/>
          <w:szCs w:val="18"/>
        </w:rPr>
      </w:pPr>
      <w:r w:rsidRPr="00AD6D39">
        <w:rPr>
          <w:b/>
          <w:color w:val="1F497D"/>
          <w:sz w:val="18"/>
          <w:szCs w:val="18"/>
          <w:u w:val="single"/>
        </w:rPr>
        <w:t>Question</w:t>
      </w:r>
      <w:r w:rsidR="009E69B0" w:rsidRPr="00AD6D39">
        <w:rPr>
          <w:b/>
          <w:color w:val="1F497D"/>
          <w:sz w:val="18"/>
          <w:szCs w:val="18"/>
          <w:u w:val="single"/>
        </w:rPr>
        <w:t>s</w:t>
      </w:r>
      <w:r w:rsidRPr="00AD6D39">
        <w:rPr>
          <w:color w:val="1F497D"/>
          <w:sz w:val="18"/>
          <w:szCs w:val="18"/>
        </w:rPr>
        <w:t xml:space="preserve">: </w:t>
      </w:r>
      <w:r w:rsidR="0076176B" w:rsidRPr="00AD6D39">
        <w:rPr>
          <w:color w:val="1F497D"/>
          <w:sz w:val="18"/>
          <w:szCs w:val="18"/>
        </w:rPr>
        <w:t xml:space="preserve">- </w:t>
      </w:r>
      <w:r w:rsidRPr="00AD6D39">
        <w:rPr>
          <w:color w:val="1F497D"/>
          <w:sz w:val="18"/>
          <w:szCs w:val="18"/>
        </w:rPr>
        <w:t>Can you agree with this approach, or do you advice something else?</w:t>
      </w:r>
    </w:p>
    <w:p w:rsidR="0076176B" w:rsidRPr="00AD6D39" w:rsidRDefault="0076176B" w:rsidP="0076176B">
      <w:pPr>
        <w:ind w:left="1080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 xml:space="preserve">- </w:t>
      </w:r>
      <w:r w:rsidR="009E69B0" w:rsidRPr="00AD6D39">
        <w:rPr>
          <w:color w:val="1F497D"/>
          <w:sz w:val="18"/>
          <w:szCs w:val="18"/>
        </w:rPr>
        <w:t xml:space="preserve">Default is the </w:t>
      </w:r>
      <w:r w:rsidR="009E69B0" w:rsidRPr="00AD6D39">
        <w:rPr>
          <w:color w:val="365F91" w:themeColor="accent1" w:themeShade="BF"/>
          <w:sz w:val="18"/>
          <w:szCs w:val="18"/>
        </w:rPr>
        <w:t xml:space="preserve">INITRANS </w:t>
      </w:r>
      <w:r w:rsidR="009E69B0" w:rsidRPr="00AD6D39">
        <w:rPr>
          <w:color w:val="1F497D"/>
          <w:sz w:val="18"/>
          <w:szCs w:val="18"/>
        </w:rPr>
        <w:t xml:space="preserve">for table 1, and index 2, below table and index are set to 10, </w:t>
      </w:r>
    </w:p>
    <w:p w:rsidR="009E69B0" w:rsidRPr="00AD6D39" w:rsidRDefault="0076176B" w:rsidP="0076176B">
      <w:pPr>
        <w:ind w:left="1080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 xml:space="preserve">  </w:t>
      </w:r>
      <w:r w:rsidR="009E69B0" w:rsidRPr="00AD6D39">
        <w:rPr>
          <w:color w:val="1F497D"/>
          <w:sz w:val="18"/>
          <w:szCs w:val="18"/>
        </w:rPr>
        <w:t>Do</w:t>
      </w:r>
      <w:r w:rsidRPr="00AD6D39">
        <w:rPr>
          <w:color w:val="1F497D"/>
          <w:sz w:val="18"/>
          <w:szCs w:val="18"/>
        </w:rPr>
        <w:t xml:space="preserve"> </w:t>
      </w:r>
      <w:r w:rsidR="009E69B0" w:rsidRPr="00AD6D39">
        <w:rPr>
          <w:color w:val="1F497D"/>
          <w:sz w:val="18"/>
          <w:szCs w:val="18"/>
        </w:rPr>
        <w:t>you agree also?</w:t>
      </w:r>
    </w:p>
    <w:p w:rsidR="0076176B" w:rsidRPr="00AD6D39" w:rsidRDefault="0076176B" w:rsidP="0076176B">
      <w:pPr>
        <w:ind w:left="1080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 xml:space="preserve">- </w:t>
      </w:r>
      <w:r w:rsidR="009E69B0" w:rsidRPr="00AD6D39">
        <w:rPr>
          <w:color w:val="1F497D"/>
          <w:sz w:val="18"/>
          <w:szCs w:val="18"/>
        </w:rPr>
        <w:t xml:space="preserve">We also see that the JDBC web logic database connections are now </w:t>
      </w:r>
      <w:r w:rsidRPr="00AD6D39">
        <w:rPr>
          <w:color w:val="1F497D"/>
          <w:sz w:val="18"/>
          <w:szCs w:val="18"/>
        </w:rPr>
        <w:t xml:space="preserve">more heavily used   </w:t>
      </w:r>
    </w:p>
    <w:p w:rsidR="0076176B" w:rsidRPr="00AD6D39" w:rsidRDefault="0076176B" w:rsidP="0076176B">
      <w:pPr>
        <w:ind w:left="1080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 xml:space="preserve">  </w:t>
      </w:r>
      <w:proofErr w:type="gramStart"/>
      <w:r w:rsidRPr="00AD6D39">
        <w:rPr>
          <w:color w:val="1F497D"/>
          <w:sz w:val="18"/>
          <w:szCs w:val="18"/>
        </w:rPr>
        <w:t>and</w:t>
      </w:r>
      <w:proofErr w:type="gramEnd"/>
      <w:r w:rsidRPr="00AD6D39">
        <w:rPr>
          <w:color w:val="1F497D"/>
          <w:sz w:val="18"/>
          <w:szCs w:val="18"/>
        </w:rPr>
        <w:t xml:space="preserve"> easy reach the defined platform of 200. Before, we only experienced these levels </w:t>
      </w:r>
    </w:p>
    <w:p w:rsidR="0076176B" w:rsidRPr="00AD6D39" w:rsidRDefault="0076176B" w:rsidP="0076176B">
      <w:pPr>
        <w:ind w:left="1080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 xml:space="preserve">  </w:t>
      </w:r>
      <w:proofErr w:type="gramStart"/>
      <w:r w:rsidRPr="00AD6D39">
        <w:rPr>
          <w:color w:val="1F497D"/>
          <w:sz w:val="18"/>
          <w:szCs w:val="18"/>
        </w:rPr>
        <w:t>when</w:t>
      </w:r>
      <w:proofErr w:type="gramEnd"/>
      <w:r w:rsidRPr="00AD6D39">
        <w:rPr>
          <w:color w:val="1F497D"/>
          <w:sz w:val="18"/>
          <w:szCs w:val="18"/>
        </w:rPr>
        <w:t xml:space="preserve"> web logic got stuck and we had to restart web logic to free the system.</w:t>
      </w:r>
    </w:p>
    <w:p w:rsidR="00AD6D39" w:rsidRPr="00AD6D39" w:rsidRDefault="0076176B" w:rsidP="009E69B0">
      <w:pPr>
        <w:ind w:left="975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 xml:space="preserve">    What is your recommendation here? </w:t>
      </w:r>
      <w:r w:rsidR="00AD6D39" w:rsidRPr="00AD6D39">
        <w:rPr>
          <w:color w:val="1F497D"/>
          <w:sz w:val="18"/>
          <w:szCs w:val="18"/>
        </w:rPr>
        <w:t xml:space="preserve">Are they related to the 'allocate ITL entry’ lock? </w:t>
      </w:r>
    </w:p>
    <w:p w:rsidR="00C63A8C" w:rsidRPr="00AD6D39" w:rsidRDefault="0076176B" w:rsidP="00AD6D39">
      <w:pPr>
        <w:ind w:left="975" w:firstLine="465"/>
        <w:rPr>
          <w:color w:val="1F497D"/>
          <w:sz w:val="18"/>
          <w:szCs w:val="18"/>
        </w:rPr>
      </w:pPr>
      <w:proofErr w:type="gramStart"/>
      <w:r w:rsidRPr="00AD6D39">
        <w:rPr>
          <w:color w:val="1F497D"/>
          <w:sz w:val="18"/>
          <w:szCs w:val="18"/>
        </w:rPr>
        <w:t>( see</w:t>
      </w:r>
      <w:proofErr w:type="gramEnd"/>
      <w:r w:rsidRPr="00AD6D39">
        <w:rPr>
          <w:color w:val="1F497D"/>
          <w:sz w:val="18"/>
          <w:szCs w:val="18"/>
        </w:rPr>
        <w:t xml:space="preserve"> fig 2 below) </w:t>
      </w:r>
      <w:r w:rsidR="00C63A8C" w:rsidRPr="00AD6D39">
        <w:rPr>
          <w:color w:val="1F497D"/>
          <w:sz w:val="18"/>
          <w:szCs w:val="18"/>
        </w:rPr>
        <w:br w:type="page"/>
      </w:r>
    </w:p>
    <w:p w:rsidR="00927FB0" w:rsidRPr="00AD6D39" w:rsidRDefault="00C63A8C" w:rsidP="00927FB0">
      <w:pPr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lastRenderedPageBreak/>
        <w:t>How to change</w:t>
      </w:r>
      <w:r w:rsidR="00927FB0" w:rsidRPr="00AD6D39">
        <w:rPr>
          <w:color w:val="1F497D"/>
          <w:sz w:val="18"/>
          <w:szCs w:val="18"/>
        </w:rPr>
        <w:t>:</w:t>
      </w:r>
    </w:p>
    <w:p w:rsidR="00927FB0" w:rsidRPr="00AD6D39" w:rsidRDefault="00927FB0" w:rsidP="00C63A8C">
      <w:pPr>
        <w:ind w:firstLine="720"/>
        <w:rPr>
          <w:i/>
          <w:iCs/>
          <w:color w:val="1F497D"/>
          <w:sz w:val="18"/>
          <w:szCs w:val="18"/>
        </w:rPr>
      </w:pPr>
      <w:proofErr w:type="gramStart"/>
      <w:r w:rsidRPr="00AD6D39">
        <w:rPr>
          <w:i/>
          <w:iCs/>
          <w:color w:val="1F497D"/>
          <w:sz w:val="18"/>
          <w:szCs w:val="18"/>
        </w:rPr>
        <w:t>alter</w:t>
      </w:r>
      <w:proofErr w:type="gramEnd"/>
      <w:r w:rsidRPr="00AD6D39">
        <w:rPr>
          <w:i/>
          <w:iCs/>
          <w:color w:val="1F497D"/>
          <w:sz w:val="18"/>
          <w:szCs w:val="18"/>
        </w:rPr>
        <w:t xml:space="preserve"> table SPRT_NC_INFORM_EVENT INITRANS 10;</w:t>
      </w:r>
    </w:p>
    <w:p w:rsidR="00927FB0" w:rsidRPr="00AD6D39" w:rsidRDefault="00927FB0" w:rsidP="00C63A8C">
      <w:pPr>
        <w:ind w:firstLine="720"/>
        <w:rPr>
          <w:i/>
          <w:iCs/>
          <w:color w:val="1F497D"/>
          <w:sz w:val="18"/>
          <w:szCs w:val="18"/>
        </w:rPr>
      </w:pPr>
      <w:proofErr w:type="gramStart"/>
      <w:r w:rsidRPr="00AD6D39">
        <w:rPr>
          <w:i/>
          <w:iCs/>
          <w:color w:val="1F497D"/>
          <w:sz w:val="18"/>
          <w:szCs w:val="18"/>
        </w:rPr>
        <w:t>alter</w:t>
      </w:r>
      <w:proofErr w:type="gramEnd"/>
      <w:r w:rsidRPr="00AD6D39">
        <w:rPr>
          <w:i/>
          <w:iCs/>
          <w:color w:val="1F497D"/>
          <w:sz w:val="18"/>
          <w:szCs w:val="18"/>
        </w:rPr>
        <w:t xml:space="preserve"> table SPRT_NC_INFORM_EVENT move;</w:t>
      </w:r>
    </w:p>
    <w:p w:rsidR="00927FB0" w:rsidRPr="00AD6D39" w:rsidRDefault="00927FB0" w:rsidP="00C63A8C">
      <w:pPr>
        <w:ind w:left="720" w:firstLine="720"/>
        <w:rPr>
          <w:color w:val="1F497D"/>
          <w:sz w:val="18"/>
          <w:szCs w:val="18"/>
        </w:rPr>
      </w:pPr>
      <w:proofErr w:type="gramStart"/>
      <w:r w:rsidRPr="00AD6D39">
        <w:rPr>
          <w:color w:val="1F497D"/>
          <w:sz w:val="18"/>
          <w:szCs w:val="18"/>
        </w:rPr>
        <w:t>move</w:t>
      </w:r>
      <w:proofErr w:type="gramEnd"/>
      <w:r w:rsidRPr="00AD6D39">
        <w:rPr>
          <w:color w:val="1F497D"/>
          <w:sz w:val="18"/>
          <w:szCs w:val="18"/>
        </w:rPr>
        <w:t xml:space="preserve"> </w:t>
      </w:r>
      <w:r w:rsidR="00C63A8C" w:rsidRPr="00AD6D39">
        <w:rPr>
          <w:color w:val="1F497D"/>
          <w:sz w:val="18"/>
          <w:szCs w:val="18"/>
          <w:lang w:val="nl-BE"/>
        </w:rPr>
        <w:sym w:font="Wingdings" w:char="F0E0"/>
      </w:r>
      <w:r w:rsidR="00C63A8C" w:rsidRPr="00AD6D39">
        <w:rPr>
          <w:color w:val="1F497D"/>
          <w:sz w:val="18"/>
          <w:szCs w:val="18"/>
        </w:rPr>
        <w:t xml:space="preserve"> needed to have preference changes on all data blocks, both old and </w:t>
      </w:r>
    </w:p>
    <w:p w:rsidR="00927FB0" w:rsidRPr="00AD6D39" w:rsidRDefault="00927FB0" w:rsidP="00C63A8C">
      <w:pPr>
        <w:ind w:firstLine="720"/>
        <w:rPr>
          <w:i/>
          <w:iCs/>
          <w:color w:val="1F497D"/>
          <w:sz w:val="18"/>
          <w:szCs w:val="18"/>
        </w:rPr>
      </w:pPr>
      <w:proofErr w:type="gramStart"/>
      <w:r w:rsidRPr="00AD6D39">
        <w:rPr>
          <w:i/>
          <w:iCs/>
          <w:color w:val="1F497D"/>
          <w:sz w:val="18"/>
          <w:szCs w:val="18"/>
        </w:rPr>
        <w:t>alter</w:t>
      </w:r>
      <w:proofErr w:type="gramEnd"/>
      <w:r w:rsidRPr="00AD6D39">
        <w:rPr>
          <w:i/>
          <w:iCs/>
          <w:color w:val="1F497D"/>
          <w:sz w:val="18"/>
          <w:szCs w:val="18"/>
        </w:rPr>
        <w:t xml:space="preserve"> index BGC_SPRT_NC_INFORM_EVENT_IDX1 rebuild </w:t>
      </w:r>
      <w:proofErr w:type="spellStart"/>
      <w:r w:rsidRPr="00AD6D39">
        <w:rPr>
          <w:i/>
          <w:iCs/>
          <w:color w:val="1F497D"/>
          <w:sz w:val="18"/>
          <w:szCs w:val="18"/>
        </w:rPr>
        <w:t>initrans</w:t>
      </w:r>
      <w:proofErr w:type="spellEnd"/>
      <w:r w:rsidRPr="00AD6D39">
        <w:rPr>
          <w:i/>
          <w:iCs/>
          <w:color w:val="1F497D"/>
          <w:sz w:val="18"/>
          <w:szCs w:val="18"/>
        </w:rPr>
        <w:t xml:space="preserve"> 10;</w:t>
      </w:r>
    </w:p>
    <w:p w:rsidR="00927FB0" w:rsidRPr="00AD6D39" w:rsidRDefault="00927FB0" w:rsidP="00C63A8C">
      <w:pPr>
        <w:ind w:firstLine="720"/>
        <w:rPr>
          <w:i/>
          <w:iCs/>
          <w:color w:val="1F497D"/>
          <w:sz w:val="18"/>
          <w:szCs w:val="18"/>
        </w:rPr>
      </w:pPr>
      <w:proofErr w:type="gramStart"/>
      <w:r w:rsidRPr="00AD6D39">
        <w:rPr>
          <w:i/>
          <w:iCs/>
          <w:color w:val="1F497D"/>
          <w:sz w:val="18"/>
          <w:szCs w:val="18"/>
        </w:rPr>
        <w:t>alter</w:t>
      </w:r>
      <w:proofErr w:type="gramEnd"/>
      <w:r w:rsidRPr="00AD6D39">
        <w:rPr>
          <w:i/>
          <w:iCs/>
          <w:color w:val="1F497D"/>
          <w:sz w:val="18"/>
          <w:szCs w:val="18"/>
        </w:rPr>
        <w:t xml:space="preserve"> index SPRT_NC_INFORM_EVENT_IDX1 rebuild </w:t>
      </w:r>
      <w:proofErr w:type="spellStart"/>
      <w:r w:rsidRPr="00AD6D39">
        <w:rPr>
          <w:i/>
          <w:iCs/>
          <w:color w:val="1F497D"/>
          <w:sz w:val="18"/>
          <w:szCs w:val="18"/>
        </w:rPr>
        <w:t>initrans</w:t>
      </w:r>
      <w:proofErr w:type="spellEnd"/>
      <w:r w:rsidRPr="00AD6D39">
        <w:rPr>
          <w:i/>
          <w:iCs/>
          <w:color w:val="1F497D"/>
          <w:sz w:val="18"/>
          <w:szCs w:val="18"/>
        </w:rPr>
        <w:t xml:space="preserve"> 10;</w:t>
      </w:r>
    </w:p>
    <w:p w:rsidR="00927FB0" w:rsidRPr="00AD6D39" w:rsidRDefault="00927FB0" w:rsidP="00C63A8C">
      <w:pPr>
        <w:ind w:firstLine="720"/>
        <w:rPr>
          <w:i/>
          <w:iCs/>
          <w:color w:val="1F497D"/>
          <w:sz w:val="18"/>
          <w:szCs w:val="18"/>
        </w:rPr>
      </w:pPr>
      <w:proofErr w:type="gramStart"/>
      <w:r w:rsidRPr="00AD6D39">
        <w:rPr>
          <w:i/>
          <w:iCs/>
          <w:color w:val="1F497D"/>
          <w:sz w:val="18"/>
          <w:szCs w:val="18"/>
        </w:rPr>
        <w:t>alter</w:t>
      </w:r>
      <w:proofErr w:type="gramEnd"/>
      <w:r w:rsidRPr="00AD6D39">
        <w:rPr>
          <w:i/>
          <w:iCs/>
          <w:color w:val="1F497D"/>
          <w:sz w:val="18"/>
          <w:szCs w:val="18"/>
        </w:rPr>
        <w:t xml:space="preserve"> index SPRT_NC_INFORM_EVENT_IDX2 rebuild </w:t>
      </w:r>
      <w:proofErr w:type="spellStart"/>
      <w:r w:rsidRPr="00AD6D39">
        <w:rPr>
          <w:i/>
          <w:iCs/>
          <w:color w:val="1F497D"/>
          <w:sz w:val="18"/>
          <w:szCs w:val="18"/>
        </w:rPr>
        <w:t>initrans</w:t>
      </w:r>
      <w:proofErr w:type="spellEnd"/>
      <w:r w:rsidRPr="00AD6D39">
        <w:rPr>
          <w:i/>
          <w:iCs/>
          <w:color w:val="1F497D"/>
          <w:sz w:val="18"/>
          <w:szCs w:val="18"/>
        </w:rPr>
        <w:t xml:space="preserve"> 10;</w:t>
      </w:r>
    </w:p>
    <w:p w:rsidR="00927FB0" w:rsidRPr="00AD6D39" w:rsidRDefault="00927FB0" w:rsidP="00C63A8C">
      <w:pPr>
        <w:ind w:firstLine="720"/>
        <w:rPr>
          <w:i/>
          <w:iCs/>
          <w:color w:val="1F497D"/>
          <w:sz w:val="18"/>
          <w:szCs w:val="18"/>
        </w:rPr>
      </w:pPr>
      <w:proofErr w:type="gramStart"/>
      <w:r w:rsidRPr="00AD6D39">
        <w:rPr>
          <w:i/>
          <w:iCs/>
          <w:color w:val="1F497D"/>
          <w:sz w:val="18"/>
          <w:szCs w:val="18"/>
        </w:rPr>
        <w:t>alter</w:t>
      </w:r>
      <w:proofErr w:type="gramEnd"/>
      <w:r w:rsidRPr="00AD6D39">
        <w:rPr>
          <w:i/>
          <w:iCs/>
          <w:color w:val="1F497D"/>
          <w:sz w:val="18"/>
          <w:szCs w:val="18"/>
        </w:rPr>
        <w:t xml:space="preserve"> index SPRT_NC_INFORM_EVENT_PK rebuild </w:t>
      </w:r>
      <w:proofErr w:type="spellStart"/>
      <w:r w:rsidRPr="00AD6D39">
        <w:rPr>
          <w:i/>
          <w:iCs/>
          <w:color w:val="1F497D"/>
          <w:sz w:val="18"/>
          <w:szCs w:val="18"/>
        </w:rPr>
        <w:t>initrans</w:t>
      </w:r>
      <w:proofErr w:type="spellEnd"/>
      <w:r w:rsidRPr="00AD6D39">
        <w:rPr>
          <w:i/>
          <w:iCs/>
          <w:color w:val="1F497D"/>
          <w:sz w:val="18"/>
          <w:szCs w:val="18"/>
        </w:rPr>
        <w:t xml:space="preserve"> 10;</w:t>
      </w:r>
    </w:p>
    <w:p w:rsidR="00927FB0" w:rsidRPr="00AD6D39" w:rsidRDefault="00927FB0" w:rsidP="00927FB0">
      <w:pPr>
        <w:rPr>
          <w:color w:val="1F497D"/>
          <w:sz w:val="18"/>
          <w:szCs w:val="18"/>
        </w:rPr>
      </w:pPr>
    </w:p>
    <w:p w:rsidR="00927FB0" w:rsidRPr="00AD6D39" w:rsidRDefault="00C63A8C" w:rsidP="00C63A8C">
      <w:pPr>
        <w:ind w:firstLine="720"/>
        <w:rPr>
          <w:color w:val="1F497D"/>
          <w:sz w:val="18"/>
          <w:szCs w:val="18"/>
        </w:rPr>
      </w:pPr>
      <w:r w:rsidRPr="00AD6D39">
        <w:rPr>
          <w:color w:val="1F497D"/>
          <w:sz w:val="18"/>
          <w:szCs w:val="18"/>
        </w:rPr>
        <w:t>Note: Best done when application is down</w:t>
      </w:r>
      <w:r w:rsidR="00927FB0" w:rsidRPr="00AD6D39">
        <w:rPr>
          <w:color w:val="1F497D"/>
          <w:sz w:val="18"/>
          <w:szCs w:val="18"/>
        </w:rPr>
        <w:t>.</w:t>
      </w:r>
    </w:p>
    <w:p w:rsidR="00927FB0" w:rsidRPr="00C63A8C" w:rsidRDefault="00927FB0" w:rsidP="00927FB0"/>
    <w:p w:rsidR="00927FB0" w:rsidRPr="00AD6D39" w:rsidRDefault="00C63A8C" w:rsidP="00927FB0">
      <w:pPr>
        <w:rPr>
          <w:sz w:val="18"/>
          <w:szCs w:val="18"/>
          <w:u w:val="single"/>
        </w:rPr>
      </w:pPr>
      <w:r w:rsidRPr="00AD6D39">
        <w:rPr>
          <w:sz w:val="18"/>
          <w:szCs w:val="18"/>
          <w:u w:val="single"/>
        </w:rPr>
        <w:t>Table info:</w:t>
      </w:r>
    </w:p>
    <w:tbl>
      <w:tblPr>
        <w:tblpPr w:leftFromText="180" w:rightFromText="180" w:vertAnchor="text" w:horzAnchor="margin" w:tblpXSpec="center" w:tblpY="30"/>
        <w:tblW w:w="5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002"/>
        <w:gridCol w:w="3139"/>
      </w:tblGrid>
      <w:tr w:rsidR="00C63A8C" w:rsidRPr="00AD6D39" w:rsidTr="009E69B0">
        <w:trPr>
          <w:trHeight w:val="279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A8C" w:rsidRPr="00AD6D39" w:rsidRDefault="00C63A8C" w:rsidP="00C63A8C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6D39">
              <w:rPr>
                <w:color w:val="000000"/>
                <w:sz w:val="18"/>
                <w:szCs w:val="18"/>
                <w:lang w:eastAsia="en-GB"/>
              </w:rPr>
              <w:t>TABLE_NAME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A8C" w:rsidRPr="00AD6D39" w:rsidRDefault="00C63A8C" w:rsidP="00C63A8C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6D39">
              <w:rPr>
                <w:color w:val="000000"/>
                <w:sz w:val="18"/>
                <w:szCs w:val="18"/>
                <w:lang w:eastAsia="en-GB"/>
              </w:rPr>
              <w:t>INI_TRANS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A8C" w:rsidRPr="00AD6D39" w:rsidRDefault="00C63A8C" w:rsidP="00C63A8C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6D39">
              <w:rPr>
                <w:color w:val="000000"/>
                <w:sz w:val="18"/>
                <w:szCs w:val="18"/>
                <w:lang w:eastAsia="en-GB"/>
              </w:rPr>
              <w:t>MAX_TRANS</w:t>
            </w:r>
          </w:p>
        </w:tc>
      </w:tr>
      <w:tr w:rsidR="00C63A8C" w:rsidRPr="00AD6D39" w:rsidTr="009E69B0">
        <w:trPr>
          <w:trHeight w:val="213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A8C" w:rsidRPr="00AD6D39" w:rsidRDefault="00C63A8C" w:rsidP="00C63A8C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6D39">
              <w:rPr>
                <w:color w:val="000000"/>
                <w:sz w:val="18"/>
                <w:szCs w:val="18"/>
                <w:lang w:eastAsia="en-GB"/>
              </w:rPr>
              <w:t>SPRT_NC_INFORM_EVENT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A8C" w:rsidRPr="00AD6D39" w:rsidRDefault="00C63A8C" w:rsidP="00C63A8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6D39">
              <w:rPr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A8C" w:rsidRPr="00AD6D39" w:rsidRDefault="00C63A8C" w:rsidP="00C63A8C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AD6D39">
              <w:rPr>
                <w:color w:val="000000"/>
                <w:sz w:val="18"/>
                <w:szCs w:val="18"/>
                <w:lang w:eastAsia="en-GB"/>
              </w:rPr>
              <w:t>255</w:t>
            </w:r>
          </w:p>
        </w:tc>
      </w:tr>
    </w:tbl>
    <w:p w:rsidR="00C63A8C" w:rsidRPr="00AD6D39" w:rsidRDefault="00C63A8C" w:rsidP="00C63A8C">
      <w:pPr>
        <w:rPr>
          <w:color w:val="000000"/>
          <w:sz w:val="18"/>
          <w:szCs w:val="18"/>
          <w:lang w:val="nl-BE" w:eastAsia="en-GB"/>
        </w:rPr>
      </w:pPr>
    </w:p>
    <w:p w:rsidR="00C63A8C" w:rsidRPr="00AD6D39" w:rsidRDefault="00C63A8C" w:rsidP="00927FB0">
      <w:pPr>
        <w:rPr>
          <w:sz w:val="18"/>
          <w:szCs w:val="18"/>
        </w:rPr>
      </w:pPr>
    </w:p>
    <w:p w:rsidR="009E69B0" w:rsidRPr="009E69B0" w:rsidRDefault="009E69B0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</w:pPr>
      <w:r w:rsidRPr="009E69B0">
        <w:rPr>
          <w:rFonts w:ascii="Courier New" w:eastAsia="Times New Roman" w:hAnsi="Courier New" w:cs="Courier New"/>
          <w:sz w:val="18"/>
          <w:szCs w:val="18"/>
          <w:lang w:eastAsia="en-GB"/>
        </w:rPr>
        <w:br/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835"/>
        <w:gridCol w:w="4924"/>
        <w:gridCol w:w="2580"/>
      </w:tblGrid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STATS INFO (SIZE, RECORDS) FOR TABLE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TIMESTAMP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proofErr w:type="spellStart"/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>cpxp</w:t>
            </w:r>
            <w:proofErr w:type="spellEnd"/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SPRT_NC_INFORM_EVENT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11/09/2014 13:52:35 </w:t>
            </w:r>
          </w:p>
        </w:tc>
      </w:tr>
    </w:tbl>
    <w:p w:rsidR="009E69B0" w:rsidRPr="009E69B0" w:rsidRDefault="009E69B0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</w:pPr>
      <w:r w:rsidRPr="009E69B0"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  <w:t>.      Table size info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185"/>
        <w:gridCol w:w="1991"/>
        <w:gridCol w:w="1351"/>
        <w:gridCol w:w="1542"/>
        <w:gridCol w:w="1635"/>
        <w:gridCol w:w="767"/>
        <w:gridCol w:w="795"/>
      </w:tblGrid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OWNER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SEGMENT_NAME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SEGMENT_TYPE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PARTITION_NAME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TABLESPACE_NAME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KBYTES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BLOCKS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CPX_SCHEMA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SPRT_NC_INFORM_EVENT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TABLE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CPX_DATA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81920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10240 </w:t>
            </w:r>
          </w:p>
        </w:tc>
      </w:tr>
    </w:tbl>
    <w:p w:rsidR="009E69B0" w:rsidRPr="009E69B0" w:rsidRDefault="009E69B0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</w:pPr>
      <w:r w:rsidRPr="009E69B0"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  <w:t>.      Index size info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1099"/>
        <w:gridCol w:w="2525"/>
        <w:gridCol w:w="1249"/>
        <w:gridCol w:w="1424"/>
        <w:gridCol w:w="1508"/>
        <w:gridCol w:w="717"/>
        <w:gridCol w:w="744"/>
      </w:tblGrid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Courier New"/>
                <w:color w:val="4C73B5"/>
                <w:sz w:val="18"/>
                <w:szCs w:val="18"/>
                <w:lang w:eastAsia="en-GB"/>
              </w:rPr>
              <w:br/>
            </w: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OWNER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SEGMENT_NAME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SEGMENT_TYPE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PARTITION_NAME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TABLESPACE_NAME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KBYTES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BLOCKS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CPX_SCHEMA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BGC_SPRT_NC_INFORM_EVENT_IDX1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58368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7296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CPX_SCHEMA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SPRT_NC_INFORM_EVENT_IDX1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37888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4736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CPX_SCHEMA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SPRT_NC_INFORM_EVENT_IDX2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33792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4224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CPX_SCHEMA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SPRT_NC_INFORM_EVENT_PK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39936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4992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bookmarkStart w:id="0" w:name="_GoBack"/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CPX_SCHEMA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SYS_IL0000010948C00015$$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LOBINDEX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CPX_DATA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76800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9600 </w:t>
            </w:r>
          </w:p>
        </w:tc>
      </w:tr>
      <w:bookmarkEnd w:id="0"/>
    </w:tbl>
    <w:p w:rsidR="009E69B0" w:rsidRPr="00AD6D39" w:rsidRDefault="009E69B0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</w:pPr>
    </w:p>
    <w:p w:rsidR="009E69B0" w:rsidRPr="009E69B0" w:rsidRDefault="009E69B0" w:rsidP="009E69B0">
      <w:pPr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</w:pPr>
      <w:r w:rsidRPr="009E69B0">
        <w:rPr>
          <w:rFonts w:ascii="Verdana" w:eastAsia="Times New Roman" w:hAnsi="Verdana" w:cs="Courier New"/>
          <w:color w:val="4C73B5"/>
          <w:sz w:val="18"/>
          <w:szCs w:val="18"/>
          <w:lang w:eastAsia="en-GB"/>
        </w:rPr>
        <w:lastRenderedPageBreak/>
        <w:t>.     Table stats info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ript output"/>
      </w:tblPr>
      <w:tblGrid>
        <w:gridCol w:w="602"/>
        <w:gridCol w:w="1797"/>
        <w:gridCol w:w="718"/>
        <w:gridCol w:w="984"/>
        <w:gridCol w:w="1293"/>
        <w:gridCol w:w="857"/>
        <w:gridCol w:w="806"/>
        <w:gridCol w:w="857"/>
        <w:gridCol w:w="975"/>
        <w:gridCol w:w="377"/>
      </w:tblGrid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TYPE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NAME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BLOCKS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NUM_ROWS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LAST_ANALYZED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INSERTS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UPDATES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DELETES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TIMESTAMP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b/>
                <w:bCs/>
                <w:color w:val="4C73B5"/>
                <w:sz w:val="18"/>
                <w:szCs w:val="18"/>
                <w:lang w:eastAsia="en-GB"/>
              </w:rPr>
              <w:t xml:space="preserve">T </w:t>
            </w:r>
          </w:p>
        </w:tc>
      </w:tr>
      <w:tr w:rsidR="009E69B0" w:rsidRPr="009E69B0" w:rsidTr="009E69B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Table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SPRT_NC_INFORM_EVENT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10097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1027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06/09/2014 19:08:00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12390431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982286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jc w:val="right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12372268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11/09/2014 00:58:24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9B0" w:rsidRPr="009E69B0" w:rsidRDefault="009E69B0" w:rsidP="009E69B0">
            <w:pPr>
              <w:spacing w:after="0" w:line="240" w:lineRule="auto"/>
              <w:ind w:left="225"/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</w:pPr>
            <w:r w:rsidRPr="009E69B0">
              <w:rPr>
                <w:rFonts w:ascii="Verdana" w:eastAsia="Times New Roman" w:hAnsi="Verdana" w:cs="Times New Roman"/>
                <w:color w:val="4C73B5"/>
                <w:sz w:val="18"/>
                <w:szCs w:val="18"/>
                <w:lang w:eastAsia="en-GB"/>
              </w:rPr>
              <w:t xml:space="preserve">N </w:t>
            </w:r>
          </w:p>
        </w:tc>
      </w:tr>
    </w:tbl>
    <w:p w:rsidR="009E69B0" w:rsidRPr="009E69B0" w:rsidRDefault="009E69B0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Verdana" w:eastAsia="Times New Roman" w:hAnsi="Verdana" w:cs="Courier New"/>
          <w:color w:val="4C73B5"/>
          <w:sz w:val="15"/>
          <w:szCs w:val="15"/>
          <w:lang w:eastAsia="en-GB"/>
        </w:rPr>
      </w:pPr>
    </w:p>
    <w:p w:rsidR="009E69B0" w:rsidRPr="0076176B" w:rsidRDefault="0076176B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Verdana" w:eastAsia="Times New Roman" w:hAnsi="Verdana" w:cs="Courier New"/>
          <w:color w:val="4C73B5"/>
          <w:sz w:val="15"/>
          <w:szCs w:val="15"/>
          <w:u w:val="single"/>
          <w:lang w:eastAsia="en-GB"/>
        </w:rPr>
      </w:pPr>
      <w:r w:rsidRPr="0076176B">
        <w:rPr>
          <w:rFonts w:ascii="Verdana" w:eastAsia="Times New Roman" w:hAnsi="Verdana" w:cs="Courier New"/>
          <w:color w:val="4C73B5"/>
          <w:sz w:val="15"/>
          <w:szCs w:val="15"/>
          <w:u w:val="single"/>
          <w:lang w:eastAsia="en-GB"/>
        </w:rPr>
        <w:t>Fig 2: JDBC stats</w:t>
      </w:r>
    </w:p>
    <w:p w:rsidR="0076176B" w:rsidRPr="009E69B0" w:rsidRDefault="0076176B" w:rsidP="009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Verdana" w:eastAsia="Times New Roman" w:hAnsi="Verdana" w:cs="Courier New"/>
          <w:color w:val="4C73B5"/>
          <w:sz w:val="15"/>
          <w:szCs w:val="15"/>
          <w:lang w:eastAsia="en-GB"/>
        </w:rPr>
      </w:pPr>
    </w:p>
    <w:p w:rsidR="009E69B0" w:rsidRDefault="0076176B" w:rsidP="00927FB0">
      <w:r>
        <w:rPr>
          <w:noProof/>
          <w:lang w:eastAsia="en-GB"/>
        </w:rPr>
        <w:drawing>
          <wp:inline distT="0" distB="0" distL="0" distR="0">
            <wp:extent cx="4558237" cy="30912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69" cy="309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76B" w:rsidRDefault="0076176B" w:rsidP="00927FB0">
      <w:r>
        <w:t>Incoming traffic:</w:t>
      </w:r>
    </w:p>
    <w:p w:rsidR="0076176B" w:rsidRPr="00C63A8C" w:rsidRDefault="0076176B" w:rsidP="00927FB0">
      <w:r>
        <w:rPr>
          <w:noProof/>
          <w:lang w:eastAsia="en-GB"/>
        </w:rPr>
        <w:drawing>
          <wp:inline distT="0" distB="0" distL="0" distR="0">
            <wp:extent cx="4592472" cy="26743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14" cy="267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76B" w:rsidRPr="00C63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773"/>
    <w:multiLevelType w:val="hybridMultilevel"/>
    <w:tmpl w:val="247AE4EC"/>
    <w:lvl w:ilvl="0" w:tplc="F32C7EB4">
      <w:start w:val="960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4E1E4B"/>
    <w:multiLevelType w:val="hybridMultilevel"/>
    <w:tmpl w:val="4E6A8D46"/>
    <w:lvl w:ilvl="0" w:tplc="21400E0C">
      <w:start w:val="9600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74541A52"/>
    <w:multiLevelType w:val="hybridMultilevel"/>
    <w:tmpl w:val="B3EC10CE"/>
    <w:lvl w:ilvl="0" w:tplc="FBE2A39A">
      <w:start w:val="9600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B0"/>
    <w:rsid w:val="004463E3"/>
    <w:rsid w:val="006A22AC"/>
    <w:rsid w:val="0076176B"/>
    <w:rsid w:val="00927FB0"/>
    <w:rsid w:val="009E69B0"/>
    <w:rsid w:val="00AD6D39"/>
    <w:rsid w:val="00C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69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73B5"/>
      <w:sz w:val="15"/>
      <w:szCs w:val="15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6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69B0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61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69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73B5"/>
      <w:sz w:val="15"/>
      <w:szCs w:val="15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6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69B0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6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BELGACOM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WINTER Willy (SDV/EOS)</dc:creator>
  <cp:lastModifiedBy>DE WINTER Willy (SDV/EOS)</cp:lastModifiedBy>
  <cp:revision>3</cp:revision>
  <dcterms:created xsi:type="dcterms:W3CDTF">2014-09-11T11:30:00Z</dcterms:created>
  <dcterms:modified xsi:type="dcterms:W3CDTF">2014-09-11T12:13:00Z</dcterms:modified>
</cp:coreProperties>
</file>